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EB" w:rsidRPr="00D03FCC" w:rsidRDefault="00000EEB" w:rsidP="00000EEB">
      <w:pPr>
        <w:rPr>
          <w:rFonts w:ascii="Verdana" w:hAnsi="Verdana" w:cs="Bookman Old Style"/>
          <w:b/>
          <w:bCs/>
          <w:color w:val="FF0000"/>
        </w:rPr>
      </w:pPr>
      <w:bookmarkStart w:id="0" w:name="_GoBack"/>
      <w:bookmarkEnd w:id="0"/>
      <w:r w:rsidRPr="00D01B53">
        <w:rPr>
          <w:rFonts w:ascii="Verdana" w:hAnsi="Verdana"/>
          <w:b/>
        </w:rPr>
        <w:t xml:space="preserve">Formulár </w:t>
      </w:r>
      <w:r w:rsidRPr="00E01B43">
        <w:rPr>
          <w:rFonts w:ascii="Verdana" w:hAnsi="Verdana"/>
          <w:b/>
        </w:rPr>
        <w:t xml:space="preserve">príkladov dobrej praxe ESF </w:t>
      </w:r>
      <w:r w:rsidRPr="00D15189">
        <w:rPr>
          <w:rFonts w:ascii="Verdana" w:hAnsi="Verdana"/>
          <w:b/>
          <w:vertAlign w:val="superscript"/>
        </w:rPr>
        <w:t>a</w:t>
      </w:r>
      <w:r w:rsidRPr="008175F2">
        <w:rPr>
          <w:rFonts w:ascii="Verdana" w:hAnsi="Verdana"/>
          <w:b/>
          <w:vertAlign w:val="superscript"/>
        </w:rPr>
        <w:t>)</w:t>
      </w:r>
      <w:r>
        <w:rPr>
          <w:rStyle w:val="Odkaznapoznmkupodiarou"/>
          <w:rFonts w:ascii="Verdana" w:hAnsi="Verdana"/>
          <w:b/>
        </w:rPr>
        <w:footnoteReference w:id="1"/>
      </w:r>
      <w:r w:rsidRPr="008175F2">
        <w:rPr>
          <w:rFonts w:ascii="Verdana" w:hAnsi="Verdana"/>
          <w:b/>
          <w:vertAlign w:val="superscript"/>
        </w:rPr>
        <w:t xml:space="preserve"> </w:t>
      </w:r>
      <w:r>
        <w:rPr>
          <w:rFonts w:ascii="Verdana" w:hAnsi="Verdana"/>
          <w:b/>
        </w:rPr>
        <w:t xml:space="preserve">                                            </w:t>
      </w:r>
    </w:p>
    <w:p w:rsidR="00000EEB" w:rsidRPr="00507D8A" w:rsidRDefault="00000EEB" w:rsidP="00000EEB">
      <w:pPr>
        <w:rPr>
          <w:rFonts w:ascii="Verdana" w:hAnsi="Verdana"/>
          <w:color w:val="FF0000"/>
          <w:sz w:val="16"/>
          <w:szCs w:val="16"/>
        </w:rPr>
      </w:pPr>
    </w:p>
    <w:p w:rsidR="00000EEB" w:rsidRPr="00507D8A" w:rsidRDefault="00000EEB" w:rsidP="00000EEB">
      <w:pPr>
        <w:rPr>
          <w:rFonts w:ascii="Verdana" w:hAnsi="Verdana"/>
          <w:color w:val="FF0000"/>
        </w:rPr>
      </w:pPr>
    </w:p>
    <w:p w:rsidR="00000EEB" w:rsidRPr="007E4B71" w:rsidRDefault="00000EEB" w:rsidP="00000EEB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Názov projektu</w:t>
            </w:r>
          </w:p>
        </w:tc>
      </w:tr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Nová šanca</w:t>
            </w: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Názov Operačného programu</w:t>
            </w:r>
          </w:p>
        </w:tc>
      </w:tr>
      <w:tr w:rsidR="00000EEB" w:rsidRPr="00C5077F" w:rsidTr="00FE6B8C">
        <w:tc>
          <w:tcPr>
            <w:tcW w:w="9212" w:type="dxa"/>
          </w:tcPr>
          <w:p w:rsidR="00000EEB" w:rsidRPr="003A2493" w:rsidRDefault="00000EEB" w:rsidP="00FE6B8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A2493">
              <w:rPr>
                <w:rFonts w:ascii="Verdana" w:hAnsi="Verdana"/>
                <w:sz w:val="20"/>
                <w:szCs w:val="20"/>
              </w:rPr>
              <w:t xml:space="preserve">Zamestnanosť a sociálna inklúzia </w:t>
            </w: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>Kód výzvy a ITMS kód projektu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Pr="003A2493" w:rsidRDefault="00000EEB" w:rsidP="00FE6B8C">
            <w:pPr>
              <w:rPr>
                <w:rFonts w:ascii="Verdana" w:hAnsi="Verdana"/>
              </w:rPr>
            </w:pPr>
            <w:r w:rsidRPr="003A2493">
              <w:rPr>
                <w:rFonts w:ascii="Verdana" w:hAnsi="Verdana"/>
              </w:rPr>
              <w:t xml:space="preserve">Kód výzvy : OP ZaSI – FSR – 2012/2.2/01       </w:t>
            </w:r>
          </w:p>
          <w:p w:rsidR="00000EEB" w:rsidRPr="003A2493" w:rsidRDefault="00000EEB" w:rsidP="00FE6B8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A2493">
              <w:rPr>
                <w:rFonts w:ascii="Verdana" w:hAnsi="Verdana"/>
                <w:sz w:val="20"/>
                <w:szCs w:val="20"/>
              </w:rPr>
              <w:t>ITMS kód projektu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3A2493">
              <w:rPr>
                <w:rFonts w:ascii="Verdana" w:hAnsi="Verdana"/>
                <w:sz w:val="20"/>
                <w:szCs w:val="20"/>
              </w:rPr>
              <w:t xml:space="preserve">  27120230162 </w:t>
            </w:r>
          </w:p>
        </w:tc>
      </w:tr>
    </w:tbl>
    <w:p w:rsidR="00000EEB" w:rsidRPr="008175F2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>Názov prioritnej osi, opatrenia a rámcovej aktivity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Pr="003A2493" w:rsidRDefault="00000EEB" w:rsidP="00FE6B8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3A2493">
              <w:rPr>
                <w:rFonts w:ascii="Verdana" w:hAnsi="Verdana"/>
                <w:sz w:val="20"/>
                <w:szCs w:val="20"/>
              </w:rPr>
              <w:t xml:space="preserve">Prioritná os 2 - Podpora sociálnej inklúzie </w:t>
            </w:r>
          </w:p>
          <w:p w:rsidR="00000EEB" w:rsidRPr="003A2493" w:rsidRDefault="00000EEB" w:rsidP="00FE6B8C">
            <w:pPr>
              <w:pStyle w:val="Default"/>
              <w:rPr>
                <w:sz w:val="18"/>
                <w:szCs w:val="18"/>
              </w:rPr>
            </w:pPr>
            <w:r w:rsidRPr="003A2493">
              <w:rPr>
                <w:rFonts w:ascii="Verdana" w:hAnsi="Verdana"/>
                <w:sz w:val="20"/>
                <w:szCs w:val="20"/>
              </w:rPr>
              <w:t>2.2 Podpora vytvárania príležitostí v prístupe na trh práce a podpora integrácia znevýhodnených skupín na trh práce s osobitným zreteľom na marginalizované rómske komunity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EEB" w:rsidRPr="008175F2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 xml:space="preserve">Miesto realizácie projektu (mesto/okres/samosprávny kraj) 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Svätý Peter/Komárno/Nitriansky samosprávny kraj</w:t>
            </w:r>
          </w:p>
        </w:tc>
      </w:tr>
    </w:tbl>
    <w:p w:rsidR="00000EEB" w:rsidRPr="008175F2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03112014 – 31122014</w:t>
            </w:r>
          </w:p>
        </w:tc>
      </w:tr>
    </w:tbl>
    <w:p w:rsidR="00000EEB" w:rsidRPr="008175F2" w:rsidRDefault="00000EEB" w:rsidP="00000EEB">
      <w:pPr>
        <w:rPr>
          <w:rFonts w:ascii="Verdana" w:hAnsi="Verdana"/>
        </w:rPr>
      </w:pPr>
    </w:p>
    <w:p w:rsidR="00000EEB" w:rsidRPr="008175F2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>Rozpočet projektu ( celkové náklady na projekt a výška  poskytnutého nenávratného finančného príspevku)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8175F2">
              <w:rPr>
                <w:rFonts w:ascii="Verdana" w:hAnsi="Verdana"/>
              </w:rPr>
              <w:t>elkové náklady na projekt</w:t>
            </w:r>
            <w:r>
              <w:rPr>
                <w:rFonts w:ascii="Verdana" w:hAnsi="Verdana"/>
              </w:rPr>
              <w:t>: 61 208,60 €</w:t>
            </w:r>
          </w:p>
          <w:p w:rsidR="00000EEB" w:rsidRPr="008175F2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Pr="008175F2">
              <w:rPr>
                <w:rFonts w:ascii="Verdana" w:hAnsi="Verdana"/>
              </w:rPr>
              <w:t>ýška  poskytnutého nenávratného finančného príspevku</w:t>
            </w:r>
            <w:r>
              <w:rPr>
                <w:rFonts w:ascii="Verdana" w:hAnsi="Verdana"/>
              </w:rPr>
              <w:t>: 58 148,17 €</w:t>
            </w:r>
          </w:p>
        </w:tc>
      </w:tr>
    </w:tbl>
    <w:p w:rsidR="00000EEB" w:rsidRPr="008175F2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8175F2" w:rsidTr="00FE6B8C">
        <w:tc>
          <w:tcPr>
            <w:tcW w:w="9212" w:type="dxa"/>
          </w:tcPr>
          <w:p w:rsidR="00000EEB" w:rsidRPr="008175F2" w:rsidRDefault="00000EEB" w:rsidP="00FE6B8C">
            <w:pPr>
              <w:rPr>
                <w:rFonts w:ascii="Verdana" w:hAnsi="Verdana"/>
              </w:rPr>
            </w:pPr>
            <w:r w:rsidRPr="008175F2">
              <w:rPr>
                <w:rFonts w:ascii="Verdana" w:hAnsi="Verdana"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000EEB" w:rsidRPr="008175F2" w:rsidTr="00FE6B8C">
        <w:tc>
          <w:tcPr>
            <w:tcW w:w="9212" w:type="dxa"/>
          </w:tcPr>
          <w:p w:rsidR="00000EEB" w:rsidRPr="003C470A" w:rsidRDefault="00000EEB" w:rsidP="00FE6B8C">
            <w:pPr>
              <w:rPr>
                <w:rFonts w:ascii="Verdana" w:hAnsi="Verdana"/>
              </w:rPr>
            </w:pPr>
            <w:r w:rsidRPr="003C470A">
              <w:rPr>
                <w:rFonts w:ascii="Verdana" w:hAnsi="Verdana"/>
              </w:rPr>
              <w:t>Obec Svätý Peter, Hlavná 2, 946 57 Svätý Peter</w:t>
            </w:r>
          </w:p>
          <w:p w:rsidR="00000EEB" w:rsidRPr="003C470A" w:rsidRDefault="00000EEB" w:rsidP="00FE6B8C">
            <w:pPr>
              <w:rPr>
                <w:rFonts w:ascii="Verdana" w:hAnsi="Verdana"/>
              </w:rPr>
            </w:pPr>
            <w:r w:rsidRPr="003C470A">
              <w:rPr>
                <w:rFonts w:ascii="Verdana" w:hAnsi="Verdana"/>
              </w:rPr>
              <w:t>Ing. Jozef Jobbágy, starosta</w:t>
            </w:r>
          </w:p>
          <w:p w:rsidR="00000EEB" w:rsidRPr="003C470A" w:rsidRDefault="00000EEB" w:rsidP="00FE6B8C">
            <w:pPr>
              <w:rPr>
                <w:rFonts w:ascii="Verdana" w:eastAsia="Calibri" w:hAnsi="Verdana" w:cs="Arial"/>
                <w:lang w:eastAsia="sk-SK"/>
              </w:rPr>
            </w:pPr>
            <w:r w:rsidRPr="003C470A">
              <w:rPr>
                <w:rFonts w:ascii="Verdana" w:hAnsi="Verdana"/>
              </w:rPr>
              <w:t>035/</w:t>
            </w:r>
            <w:r w:rsidRPr="003C470A">
              <w:rPr>
                <w:rFonts w:ascii="Verdana" w:eastAsia="Calibri" w:hAnsi="Verdana" w:cs="Arial"/>
                <w:lang w:eastAsia="sk-SK"/>
              </w:rPr>
              <w:t xml:space="preserve"> 7685285, e-mail : </w:t>
            </w:r>
            <w:hyperlink r:id="rId7" w:history="1">
              <w:r w:rsidRPr="002728E4">
                <w:rPr>
                  <w:rStyle w:val="Hypertextovprepojenie"/>
                  <w:rFonts w:ascii="Verdana" w:eastAsia="Calibri" w:hAnsi="Verdana" w:cs="Arial"/>
                  <w:lang w:eastAsia="sk-SK"/>
                </w:rPr>
                <w:t>sekretariat@svatypeter.eu</w:t>
              </w:r>
            </w:hyperlink>
          </w:p>
          <w:p w:rsidR="00000EEB" w:rsidRPr="003C470A" w:rsidRDefault="00000EEB" w:rsidP="00FE6B8C">
            <w:pPr>
              <w:rPr>
                <w:rFonts w:ascii="Verdana" w:eastAsia="Calibri" w:hAnsi="Verdana" w:cs="Arial"/>
                <w:lang w:eastAsia="sk-SK"/>
              </w:rPr>
            </w:pPr>
            <w:r w:rsidRPr="003C470A">
              <w:rPr>
                <w:rFonts w:ascii="Verdana" w:eastAsia="Calibri" w:hAnsi="Verdana" w:cs="Arial"/>
                <w:lang w:eastAsia="sk-SK"/>
              </w:rPr>
              <w:t>www.svatypeter.eu</w:t>
            </w: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Ciele projektu  (</w:t>
            </w:r>
            <w:r w:rsidRPr="00F66719">
              <w:rPr>
                <w:rFonts w:ascii="Verdana" w:hAnsi="Verdana"/>
              </w:rPr>
              <w:t>uveďte</w:t>
            </w:r>
            <w:r w:rsidRPr="00C5077F">
              <w:rPr>
                <w:rFonts w:ascii="Verdana" w:hAnsi="Verdana"/>
              </w:rPr>
              <w:t xml:space="preserve"> kľúčové slová)</w:t>
            </w:r>
          </w:p>
        </w:tc>
      </w:tr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3C470A">
              <w:rPr>
                <w:rFonts w:ascii="Verdana" w:eastAsia="Calibri" w:hAnsi="Verdana" w:cs="Arial"/>
                <w:lang w:eastAsia="sk-SK"/>
              </w:rPr>
              <w:t>Podpora tvorby nových pracovných miest pre uchádzačov o zamestnanie a príslušníkov marginalizovaných skupín . Vytvorenie nových pracovných miest. Zvyšovanie možností prístupu na trh práce pre všetky skupiny obyvateľstva</w:t>
            </w:r>
            <w:r>
              <w:rPr>
                <w:rFonts w:ascii="Arial" w:eastAsia="Calibri" w:hAnsi="Arial" w:cs="Arial"/>
                <w:lang w:eastAsia="sk-SK"/>
              </w:rPr>
              <w:t xml:space="preserve">. </w:t>
            </w: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Cieľové skupiny (</w:t>
            </w:r>
            <w:r w:rsidRPr="00F66719">
              <w:rPr>
                <w:rFonts w:ascii="Verdana" w:hAnsi="Verdana"/>
              </w:rPr>
              <w:t>uveďte</w:t>
            </w:r>
            <w:r w:rsidRPr="00C5077F">
              <w:rPr>
                <w:rFonts w:ascii="Verdana" w:hAnsi="Verdana"/>
              </w:rPr>
              <w:t xml:space="preserve"> kľúčové slová) </w:t>
            </w:r>
          </w:p>
        </w:tc>
      </w:tr>
      <w:tr w:rsidR="00000EEB" w:rsidRPr="00C5077F" w:rsidTr="00FE6B8C">
        <w:tc>
          <w:tcPr>
            <w:tcW w:w="9212" w:type="dxa"/>
          </w:tcPr>
          <w:p w:rsidR="00000EEB" w:rsidRPr="00A23C85" w:rsidRDefault="00000EEB" w:rsidP="00FE6B8C">
            <w:pPr>
              <w:rPr>
                <w:rFonts w:ascii="Verdana" w:hAnsi="Verdana"/>
                <w:lang w:eastAsia="sk-SK"/>
              </w:rPr>
            </w:pPr>
            <w:r w:rsidRPr="00A23C85">
              <w:rPr>
                <w:rFonts w:hAnsi="Symbol"/>
                <w:sz w:val="24"/>
                <w:szCs w:val="24"/>
                <w:lang w:eastAsia="sk-SK"/>
              </w:rPr>
              <w:t></w:t>
            </w:r>
            <w:r w:rsidRPr="00A23C85">
              <w:rPr>
                <w:sz w:val="24"/>
                <w:szCs w:val="24"/>
                <w:lang w:eastAsia="sk-SK"/>
              </w:rPr>
              <w:t xml:space="preserve">  </w:t>
            </w:r>
            <w:r w:rsidRPr="00A23C85">
              <w:rPr>
                <w:rFonts w:ascii="Verdana" w:hAnsi="Verdana"/>
                <w:lang w:eastAsia="sk-SK"/>
              </w:rPr>
              <w:t>znevýhodnení uchádzači o zamestnanie</w:t>
            </w:r>
            <w:r w:rsidRPr="00A23C85">
              <w:rPr>
                <w:rFonts w:ascii="Verdana" w:hAnsi="Verdana"/>
                <w:vertAlign w:val="superscript"/>
                <w:lang w:eastAsia="sk-SK"/>
              </w:rPr>
              <w:t>[5]</w:t>
            </w:r>
            <w:r w:rsidRPr="00A23C85">
              <w:rPr>
                <w:rFonts w:ascii="Verdana" w:hAnsi="Verdana"/>
                <w:lang w:eastAsia="sk-SK"/>
              </w:rPr>
              <w:t xml:space="preserve"> v zmysle zákona č. 5/2004 Z.z. v znení neskorších predpisov</w:t>
            </w:r>
            <w:r w:rsidRPr="00A23C85">
              <w:rPr>
                <w:rFonts w:ascii="Verdana" w:hAnsi="Verdana"/>
                <w:vertAlign w:val="superscript"/>
                <w:lang w:eastAsia="sk-SK"/>
              </w:rPr>
              <w:t>[6]</w:t>
            </w:r>
            <w:r w:rsidRPr="00A23C85">
              <w:rPr>
                <w:rFonts w:ascii="Verdana" w:hAnsi="Verdana"/>
                <w:lang w:eastAsia="sk-SK"/>
              </w:rPr>
              <w:t xml:space="preserve">; </w:t>
            </w:r>
          </w:p>
          <w:p w:rsidR="00000EEB" w:rsidRPr="003C470A" w:rsidRDefault="00000EEB" w:rsidP="00FE6B8C">
            <w:pPr>
              <w:rPr>
                <w:rFonts w:ascii="Verdana" w:hAnsi="Verdana"/>
                <w:strike/>
              </w:rPr>
            </w:pPr>
            <w:r w:rsidRPr="00A23C85">
              <w:rPr>
                <w:rFonts w:ascii="Verdana" w:hAnsi="Verdana"/>
                <w:lang w:eastAsia="sk-SK"/>
              </w:rPr>
              <w:lastRenderedPageBreak/>
              <w:t>  marginalizované komunity</w:t>
            </w: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Stručný opis projektu: (max. 50 riadkov)</w:t>
            </w:r>
          </w:p>
          <w:p w:rsidR="00000EEB" w:rsidRDefault="00000EEB" w:rsidP="00000EEB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Ciele</w:t>
            </w:r>
          </w:p>
          <w:p w:rsidR="00000EEB" w:rsidRPr="00C5077F" w:rsidRDefault="00000EEB" w:rsidP="00FE6B8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Arial" w:eastAsia="Calibri" w:hAnsi="Arial" w:cs="Arial"/>
                <w:lang w:eastAsia="sk-SK"/>
              </w:rPr>
              <w:t>Obec očakáva, že po vytvorení nových pracovných miest pre správcu obecného majetku a pomocných robotníkov/robotníčok sa skvalitní a zjednoduší evidencia a správa obecného majetku, najmä sociálnych bytov a pozemkov v prenájme ako aj verejné priestranstvá obce a zlepší sa starostlivosť o verejné priestranstvá obce. Vytvorené pracovné miesta sa plánujú nielen na obdobie trvania projektu a následných 6 mesiacov, ale pracovnú pozíciu "Správcu obecného majetku" udržať dlhodobo aj po uplynutí tohto obdobia. Odbremenia sa tým kapacity v administratíve obce, ktoré súčasnú situáciu zvládajú len so značnou dávkou sebaobetavosti. Náplň práce správcu obecného majetku a pomocných robotníkov/robotníčok si vyžaduje plne využitú pracovnú silu s týždennou 40 hodinovou pracovnou dobou. Táto skutočnosť bude mať výrazný dopad aj na trvalo udržateľný rozvoj obce. Vytvorením 6 pracovných pozícií pre obec sa zníži aj nezamestnanosť pre znevýhodnené uchádzačov o zamestnanie v našej obci , ktorá v auguste 2013 dosiahla 21,9 % na okresnej úrovni.</w:t>
            </w:r>
          </w:p>
          <w:p w:rsidR="00000EEB" w:rsidRDefault="00000EEB" w:rsidP="00FE6B8C">
            <w:pPr>
              <w:ind w:left="330"/>
              <w:rPr>
                <w:rFonts w:ascii="Verdana" w:hAnsi="Verdana"/>
              </w:rPr>
            </w:pPr>
          </w:p>
          <w:p w:rsidR="00000EEB" w:rsidRDefault="00000EEB" w:rsidP="00000EEB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>Plánované aktivity (max. 15 riadkov)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Obecný úrad potrebuje zefektívniť a skvalitniť práce vykonávané spojené so správou majetku obce, ako i posilniť pracovnú skupinu vykonávajúcu drobné práce technického charakteru a udržiavania životného prostredia obce. Do kompetencie vykonávaných prác budú spadať nasledovné činnosti :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vedenie evidencie revízií bytov a objektov obecného úradu;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sledovanie a organizovanie pravidelných a povinných technických kontrol bytových a nebytových priestorov obce, sledovanie zmlúv o prenájmoch bytových a nebytových priestorov a prenajatých pozemkov obce;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v spolupráci s ekonomickým oddelením obce sledovať evidenciu úhrad vyplývajúci z nájomných zmlúv a ich plnenie;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drobné opravy na objektoch majetku obce;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údržba a úprava verejných priestranstiev obce;</w:t>
            </w:r>
          </w:p>
          <w:p w:rsidR="00000EEB" w:rsidRDefault="00000EEB" w:rsidP="00FE6B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sk-SK"/>
              </w:rPr>
            </w:pPr>
            <w:r>
              <w:rPr>
                <w:rFonts w:ascii="Arial" w:eastAsia="Calibri" w:hAnsi="Arial" w:cs="Arial"/>
                <w:lang w:eastAsia="sk-SK"/>
              </w:rPr>
              <w:t>- pomocné práce pri drobných opravách objektov obce;</w:t>
            </w:r>
          </w:p>
          <w:p w:rsidR="00000EEB" w:rsidRPr="00C5077F" w:rsidRDefault="00000EEB" w:rsidP="00FE6B8C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</w:p>
        </w:tc>
      </w:tr>
    </w:tbl>
    <w:p w:rsidR="00000EEB" w:rsidRPr="00D01B53" w:rsidRDefault="00000EEB" w:rsidP="00000EEB">
      <w:pPr>
        <w:rPr>
          <w:rFonts w:ascii="Verdana" w:hAnsi="Verdana"/>
        </w:rPr>
      </w:pPr>
    </w:p>
    <w:p w:rsidR="00000EEB" w:rsidRPr="00D01B53" w:rsidRDefault="00000EEB" w:rsidP="00000EEB">
      <w:pPr>
        <w:rPr>
          <w:rFonts w:ascii="Verdana" w:hAnsi="Verdana"/>
        </w:rPr>
      </w:pPr>
    </w:p>
    <w:p w:rsidR="00000EEB" w:rsidRPr="00D01B53" w:rsidRDefault="00000EEB" w:rsidP="00000EE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EEB" w:rsidRPr="00C5077F" w:rsidTr="00FE6B8C">
        <w:tc>
          <w:tcPr>
            <w:tcW w:w="9212" w:type="dxa"/>
          </w:tcPr>
          <w:p w:rsidR="00000EEB" w:rsidRPr="00C5077F" w:rsidRDefault="00000EEB" w:rsidP="00FE6B8C">
            <w:pPr>
              <w:rPr>
                <w:rFonts w:ascii="Verdana" w:hAnsi="Verdana"/>
              </w:rPr>
            </w:pPr>
            <w:r w:rsidRPr="00C5077F">
              <w:rPr>
                <w:rFonts w:ascii="Verdana" w:hAnsi="Verdana"/>
              </w:rPr>
              <w:t xml:space="preserve">Plánované publikácie zamerané na šírenie výsledkov projektu, </w:t>
            </w:r>
            <w:r w:rsidRPr="003F7AA5">
              <w:rPr>
                <w:rFonts w:ascii="Verdana" w:hAnsi="Verdana"/>
              </w:rPr>
              <w:t>webové</w:t>
            </w:r>
            <w:r w:rsidRPr="003F7AA5">
              <w:rPr>
                <w:rFonts w:ascii="Verdana" w:hAnsi="Verdana"/>
                <w:color w:val="FF0000"/>
              </w:rPr>
              <w:t xml:space="preserve"> </w:t>
            </w:r>
            <w:r w:rsidRPr="00C5077F">
              <w:rPr>
                <w:rFonts w:ascii="Verdana" w:hAnsi="Verdana"/>
              </w:rPr>
              <w:t>stránky alebo iné plánované aktivity</w:t>
            </w:r>
          </w:p>
        </w:tc>
      </w:tr>
      <w:tr w:rsidR="00000EEB" w:rsidRPr="00C5077F" w:rsidTr="00FE6B8C">
        <w:tc>
          <w:tcPr>
            <w:tcW w:w="9212" w:type="dxa"/>
          </w:tcPr>
          <w:p w:rsidR="00000EEB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Informovanie verejnosti o realizácii projektu formou umiestnenia Informačnej tabule na obecnom úrade.</w:t>
            </w:r>
          </w:p>
          <w:p w:rsidR="00000EEB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Cestou miestneho rozhlasu sa uskutočnia informácie o projekte.</w:t>
            </w:r>
          </w:p>
          <w:p w:rsidR="00000EEB" w:rsidRPr="00C5077F" w:rsidRDefault="00000EEB" w:rsidP="00FE6B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 webovej stránke obce sa umiestni informácia o realizovanom projekte.</w:t>
            </w:r>
          </w:p>
        </w:tc>
      </w:tr>
    </w:tbl>
    <w:p w:rsidR="00000EEB" w:rsidRDefault="00000EEB" w:rsidP="00000EEB"/>
    <w:p w:rsidR="00CD56BD" w:rsidRDefault="00CD56BD"/>
    <w:sectPr w:rsidR="00CD56BD" w:rsidSect="00E56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4C" w:rsidRDefault="00B6754C" w:rsidP="00000EEB">
      <w:r>
        <w:separator/>
      </w:r>
    </w:p>
  </w:endnote>
  <w:endnote w:type="continuationSeparator" w:id="0">
    <w:p w:rsidR="00B6754C" w:rsidRDefault="00B6754C" w:rsidP="0000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CA" w:rsidRDefault="00CE1C4A" w:rsidP="00BE0FCA">
    <w:pPr>
      <w:pStyle w:val="Hlavika"/>
    </w:pPr>
    <w:r>
      <w:rPr>
        <w:rFonts w:ascii="Arial" w:hAnsi="Arial" w:cs="Arial"/>
        <w:sz w:val="26"/>
        <w:szCs w:val="26"/>
      </w:rPr>
      <w:t xml:space="preserve">                    </w:t>
    </w:r>
    <w:r>
      <w:rPr>
        <w:rFonts w:ascii="Arial Narrow" w:hAnsi="Arial Narrow"/>
        <w:b/>
        <w:color w:val="808080"/>
        <w:sz w:val="16"/>
        <w:szCs w:val="16"/>
        <w:lang w:eastAsia="en-US"/>
      </w:rPr>
      <w:tab/>
      <w:t xml:space="preserve">                          </w:t>
    </w:r>
    <w:r w:rsidR="000D4E52">
      <w:rPr>
        <w:rFonts w:ascii="Arial" w:hAnsi="Arial" w:cs="Arial"/>
        <w:noProof/>
        <w:sz w:val="26"/>
        <w:szCs w:val="26"/>
        <w:lang w:eastAsia="sk-SK"/>
      </w:rPr>
      <w:drawing>
        <wp:inline distT="0" distB="0" distL="0" distR="0">
          <wp:extent cx="4600575" cy="93345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FCA" w:rsidRDefault="00B6754C">
    <w:pPr>
      <w:pStyle w:val="Pta"/>
    </w:pPr>
  </w:p>
  <w:p w:rsidR="00BE0FCA" w:rsidRDefault="00B675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4C" w:rsidRDefault="00B6754C" w:rsidP="00000EEB">
      <w:r>
        <w:separator/>
      </w:r>
    </w:p>
  </w:footnote>
  <w:footnote w:type="continuationSeparator" w:id="0">
    <w:p w:rsidR="00B6754C" w:rsidRDefault="00B6754C" w:rsidP="00000EEB">
      <w:r>
        <w:continuationSeparator/>
      </w:r>
    </w:p>
  </w:footnote>
  <w:footnote w:id="1">
    <w:p w:rsidR="00000EEB" w:rsidRDefault="00000EEB" w:rsidP="00000EE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Prijímateľ vyplní najneskôr do 1 mesiaca odo dňa začatia realizácie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1D2"/>
    <w:multiLevelType w:val="hybridMultilevel"/>
    <w:tmpl w:val="FDDC7F92"/>
    <w:lvl w:ilvl="0" w:tplc="D85AB2C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B"/>
    <w:rsid w:val="00000EEB"/>
    <w:rsid w:val="000D4E52"/>
    <w:rsid w:val="00B6754C"/>
    <w:rsid w:val="00CD56BD"/>
    <w:rsid w:val="00C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0D4906-AA12-4367-A5AA-0C84932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000EEB"/>
    <w:rPr>
      <w:rFonts w:eastAsia="Calibr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0EEB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rsid w:val="00000EE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000EE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000EEB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000EE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000EEB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00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0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vatypet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PINKEOVÁ Klaudia</cp:lastModifiedBy>
  <cp:revision>3</cp:revision>
  <dcterms:created xsi:type="dcterms:W3CDTF">2016-03-09T09:32:00Z</dcterms:created>
  <dcterms:modified xsi:type="dcterms:W3CDTF">2016-03-09T09:32:00Z</dcterms:modified>
</cp:coreProperties>
</file>